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451" w:rsidRDefault="00F02451" w:rsidP="00D67FC8">
      <w:pPr>
        <w:pStyle w:val="Default"/>
        <w:ind w:firstLine="34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…………………...,dnia…………… </w:t>
      </w:r>
    </w:p>
    <w:p w:rsidR="00F02451" w:rsidRDefault="00F02451" w:rsidP="00F0245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………………………………………………… </w:t>
      </w:r>
    </w:p>
    <w:p w:rsidR="00F02451" w:rsidRDefault="00F02451" w:rsidP="00F0245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 imię i nazwisko składającego wniosek) </w:t>
      </w:r>
    </w:p>
    <w:p w:rsidR="00F02451" w:rsidRDefault="00F02451" w:rsidP="00F02451">
      <w:pPr>
        <w:pStyle w:val="Default"/>
        <w:rPr>
          <w:rFonts w:ascii="Times New Roman" w:hAnsi="Times New Roman" w:cs="Times New Roman"/>
        </w:rPr>
      </w:pPr>
    </w:p>
    <w:p w:rsidR="00F02451" w:rsidRDefault="00F02451" w:rsidP="00F0245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………………………………………………… </w:t>
      </w:r>
    </w:p>
    <w:p w:rsidR="00F02451" w:rsidRDefault="00F02451" w:rsidP="00F02451">
      <w:pPr>
        <w:pStyle w:val="Default"/>
        <w:rPr>
          <w:rFonts w:ascii="Times New Roman" w:hAnsi="Times New Roman" w:cs="Times New Roman"/>
        </w:rPr>
      </w:pPr>
    </w:p>
    <w:p w:rsidR="00F02451" w:rsidRDefault="00F02451" w:rsidP="00F0245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………………………………………………… </w:t>
      </w:r>
    </w:p>
    <w:p w:rsidR="00F02451" w:rsidRPr="00D67FC8" w:rsidRDefault="00F02451" w:rsidP="00F0245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 adres) </w:t>
      </w:r>
    </w:p>
    <w:p w:rsidR="00F02451" w:rsidRDefault="00F02451" w:rsidP="00F02451">
      <w:pPr>
        <w:pStyle w:val="Default"/>
        <w:rPr>
          <w:rFonts w:ascii="Times New Roman" w:hAnsi="Times New Roman" w:cs="Times New Roman"/>
          <w:b/>
          <w:bCs/>
        </w:rPr>
      </w:pPr>
    </w:p>
    <w:p w:rsidR="00F02451" w:rsidRDefault="00F02451" w:rsidP="00F02451">
      <w:pPr>
        <w:pStyle w:val="Default"/>
        <w:rPr>
          <w:rFonts w:ascii="Times New Roman" w:hAnsi="Times New Roman" w:cs="Times New Roman"/>
          <w:b/>
          <w:bCs/>
        </w:rPr>
      </w:pPr>
    </w:p>
    <w:p w:rsidR="00F02451" w:rsidRDefault="00F02451" w:rsidP="00D8407B">
      <w:pPr>
        <w:pStyle w:val="Default"/>
        <w:spacing w:line="276" w:lineRule="auto"/>
        <w:ind w:firstLine="42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GMINNA KOMISJA ROZWIĄZYWANIA </w:t>
      </w:r>
    </w:p>
    <w:p w:rsidR="00F02451" w:rsidRDefault="00F02451" w:rsidP="00D8407B">
      <w:pPr>
        <w:pStyle w:val="Default"/>
        <w:spacing w:line="276" w:lineRule="auto"/>
        <w:ind w:firstLine="42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PROBLEMÓW ALKOHOLOWYCH </w:t>
      </w:r>
    </w:p>
    <w:p w:rsidR="00F02451" w:rsidRDefault="00F02451" w:rsidP="00D8407B">
      <w:pPr>
        <w:pStyle w:val="Default"/>
        <w:spacing w:line="276" w:lineRule="auto"/>
        <w:ind w:firstLine="4253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ul. Rynek </w:t>
      </w:r>
      <w:r w:rsidR="00D8407B">
        <w:rPr>
          <w:rFonts w:ascii="Times New Roman" w:hAnsi="Times New Roman" w:cs="Times New Roman"/>
          <w:b/>
          <w:bCs/>
        </w:rPr>
        <w:t>1</w:t>
      </w:r>
    </w:p>
    <w:p w:rsidR="00F02451" w:rsidRDefault="00D8407B" w:rsidP="00D8407B">
      <w:pPr>
        <w:pStyle w:val="Default"/>
        <w:spacing w:line="276" w:lineRule="auto"/>
        <w:ind w:firstLine="4253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48-250 Głogówek</w:t>
      </w:r>
    </w:p>
    <w:p w:rsidR="00F02451" w:rsidRDefault="00F02451" w:rsidP="00D67FC8">
      <w:pPr>
        <w:pStyle w:val="Default"/>
        <w:jc w:val="center"/>
        <w:rPr>
          <w:rFonts w:ascii="Times New Roman" w:hAnsi="Times New Roman" w:cs="Times New Roman"/>
        </w:rPr>
      </w:pPr>
    </w:p>
    <w:p w:rsidR="00F02451" w:rsidRDefault="00F02451" w:rsidP="00D67FC8">
      <w:pPr>
        <w:pStyle w:val="Default"/>
        <w:jc w:val="center"/>
        <w:rPr>
          <w:rFonts w:ascii="Times New Roman" w:hAnsi="Times New Roman" w:cs="Times New Roman"/>
          <w:b/>
        </w:rPr>
      </w:pPr>
      <w:r w:rsidRPr="00F02451">
        <w:rPr>
          <w:rFonts w:ascii="Times New Roman" w:hAnsi="Times New Roman" w:cs="Times New Roman"/>
          <w:b/>
        </w:rPr>
        <w:t>WNIOSEK O ZOBOWIĄZANIE DO LECZENIA ODWYKOWEGO</w:t>
      </w:r>
    </w:p>
    <w:p w:rsidR="00F02451" w:rsidRDefault="00F02451" w:rsidP="002A4366">
      <w:pPr>
        <w:pStyle w:val="Default"/>
        <w:jc w:val="both"/>
        <w:rPr>
          <w:rFonts w:ascii="Times New Roman" w:hAnsi="Times New Roman" w:cs="Times New Roman"/>
        </w:rPr>
      </w:pPr>
    </w:p>
    <w:p w:rsidR="00F02451" w:rsidRDefault="00F02451" w:rsidP="002A4366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Zwracam się z prośbą o objęcie leczeniem odwykowym Pana/i …………………….....</w:t>
      </w:r>
    </w:p>
    <w:p w:rsidR="00F02451" w:rsidRDefault="00F02451" w:rsidP="002A4366">
      <w:pPr>
        <w:pStyle w:val="Default"/>
        <w:jc w:val="both"/>
        <w:rPr>
          <w:rFonts w:ascii="Times New Roman" w:hAnsi="Times New Roman" w:cs="Times New Roman"/>
        </w:rPr>
      </w:pPr>
    </w:p>
    <w:p w:rsidR="00F02451" w:rsidRDefault="00F02451" w:rsidP="002A4366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 imiona rodziców ……………………………………….. ……..</w:t>
      </w:r>
    </w:p>
    <w:p w:rsidR="00F02451" w:rsidRDefault="00F02451" w:rsidP="002A4366">
      <w:pPr>
        <w:pStyle w:val="Default"/>
        <w:jc w:val="both"/>
        <w:rPr>
          <w:rFonts w:ascii="Times New Roman" w:hAnsi="Times New Roman" w:cs="Times New Roman"/>
        </w:rPr>
      </w:pPr>
    </w:p>
    <w:p w:rsidR="002A4366" w:rsidRDefault="00F02451" w:rsidP="002A4366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urodzonego dnia ……………………… w …………………………</w:t>
      </w:r>
      <w:r w:rsidR="00D67FC8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 zamieszkałego/</w:t>
      </w:r>
      <w:proofErr w:type="spellStart"/>
      <w:r>
        <w:rPr>
          <w:rFonts w:ascii="Times New Roman" w:hAnsi="Times New Roman" w:cs="Times New Roman"/>
        </w:rPr>
        <w:t>łej</w:t>
      </w:r>
      <w:proofErr w:type="spellEnd"/>
      <w:r>
        <w:rPr>
          <w:rFonts w:ascii="Times New Roman" w:hAnsi="Times New Roman" w:cs="Times New Roman"/>
        </w:rPr>
        <w:t xml:space="preserve"> </w:t>
      </w:r>
      <w:r w:rsidR="002A4366">
        <w:rPr>
          <w:rFonts w:ascii="Times New Roman" w:hAnsi="Times New Roman" w:cs="Times New Roman"/>
        </w:rPr>
        <w:t xml:space="preserve"> </w:t>
      </w:r>
    </w:p>
    <w:p w:rsidR="002A4366" w:rsidRDefault="002A4366" w:rsidP="002A4366">
      <w:pPr>
        <w:pStyle w:val="Default"/>
        <w:jc w:val="both"/>
        <w:rPr>
          <w:rFonts w:ascii="Times New Roman" w:hAnsi="Times New Roman" w:cs="Times New Roman"/>
        </w:rPr>
      </w:pPr>
    </w:p>
    <w:p w:rsidR="00F02451" w:rsidRDefault="002A4366" w:rsidP="002A4366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w  ………………</w:t>
      </w:r>
      <w:r w:rsidR="00F02451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 xml:space="preserve"> przy ulicy ……………</w:t>
      </w:r>
      <w:r w:rsidR="00F02451"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>……..</w:t>
      </w:r>
    </w:p>
    <w:p w:rsidR="00F02451" w:rsidRDefault="00F02451" w:rsidP="002A4366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</w:p>
    <w:p w:rsidR="00F02451" w:rsidRDefault="00F02451" w:rsidP="002A4366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2A4366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 xml:space="preserve"> </w:t>
      </w:r>
    </w:p>
    <w:p w:rsidR="00F02451" w:rsidRDefault="00F02451" w:rsidP="002A4366">
      <w:pPr>
        <w:pStyle w:val="Default"/>
        <w:jc w:val="both"/>
        <w:rPr>
          <w:rFonts w:ascii="Times New Roman" w:hAnsi="Times New Roman" w:cs="Times New Roman"/>
        </w:rPr>
      </w:pPr>
    </w:p>
    <w:p w:rsidR="00F02451" w:rsidRDefault="00F02451" w:rsidP="00D8407B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Prośbę swą motywuję ………………………………………………………………………….</w:t>
      </w:r>
    </w:p>
    <w:p w:rsidR="00D8407B" w:rsidRDefault="00D8407B" w:rsidP="00D8407B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D8407B" w:rsidRDefault="00D8407B" w:rsidP="00D8407B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D8407B" w:rsidRDefault="00D8407B" w:rsidP="00D8407B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D8407B" w:rsidRDefault="00D8407B" w:rsidP="00D8407B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D8407B" w:rsidRDefault="00D8407B" w:rsidP="00D8407B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D8407B" w:rsidRDefault="00D8407B" w:rsidP="00D8407B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D8407B" w:rsidRDefault="00D8407B" w:rsidP="00D8407B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D8407B" w:rsidRDefault="00D8407B" w:rsidP="00D8407B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F02451" w:rsidRDefault="00D8407B" w:rsidP="00D8407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D67FC8" w:rsidRPr="00D8407B" w:rsidRDefault="00F02451" w:rsidP="00D8407B">
      <w:pPr>
        <w:pStyle w:val="Default"/>
        <w:jc w:val="both"/>
        <w:rPr>
          <w:rFonts w:ascii="Times New Roman" w:hAnsi="Times New Roman" w:cs="Times New Roman"/>
          <w:i/>
          <w:sz w:val="18"/>
          <w:szCs w:val="20"/>
        </w:rPr>
      </w:pPr>
      <w:r w:rsidRPr="00D8407B">
        <w:rPr>
          <w:rFonts w:ascii="Times New Roman" w:hAnsi="Times New Roman" w:cs="Times New Roman"/>
          <w:i/>
          <w:sz w:val="18"/>
          <w:szCs w:val="20"/>
        </w:rPr>
        <w:t xml:space="preserve">(opisanie sytuacji spowodowanej nadużywaniem przez </w:t>
      </w:r>
      <w:r w:rsidR="00D67FC8" w:rsidRPr="00D8407B">
        <w:rPr>
          <w:rFonts w:ascii="Times New Roman" w:hAnsi="Times New Roman" w:cs="Times New Roman"/>
          <w:i/>
          <w:sz w:val="18"/>
          <w:szCs w:val="20"/>
        </w:rPr>
        <w:t>daną osobę alkoholu – atmosfera</w:t>
      </w:r>
      <w:r w:rsidR="002A4366" w:rsidRPr="00D8407B">
        <w:rPr>
          <w:rFonts w:ascii="Times New Roman" w:hAnsi="Times New Roman" w:cs="Times New Roman"/>
          <w:i/>
          <w:sz w:val="18"/>
          <w:szCs w:val="20"/>
        </w:rPr>
        <w:t xml:space="preserve"> </w:t>
      </w:r>
      <w:r w:rsidRPr="00D8407B">
        <w:rPr>
          <w:rFonts w:ascii="Times New Roman" w:hAnsi="Times New Roman" w:cs="Times New Roman"/>
          <w:i/>
          <w:sz w:val="18"/>
          <w:szCs w:val="20"/>
        </w:rPr>
        <w:t>w domu, zachowanie osoby i problemy z tego wynikające, interwencje policji, pobyt w Izbie Wytrzeźwień)</w:t>
      </w:r>
    </w:p>
    <w:p w:rsidR="00D8407B" w:rsidRDefault="00D8407B" w:rsidP="00D8407B">
      <w:pPr>
        <w:pStyle w:val="Default"/>
        <w:ind w:left="4248"/>
        <w:jc w:val="both"/>
        <w:rPr>
          <w:rFonts w:ascii="Times New Roman" w:hAnsi="Times New Roman" w:cs="Times New Roman"/>
        </w:rPr>
      </w:pPr>
    </w:p>
    <w:p w:rsidR="00D00442" w:rsidRPr="00D8407B" w:rsidRDefault="00F02451" w:rsidP="00D8407B">
      <w:pPr>
        <w:pStyle w:val="Default"/>
        <w:ind w:left="42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D8407B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>(podpis osoby składającej wniosek)</w:t>
      </w:r>
    </w:p>
    <w:p w:rsidR="00D00442" w:rsidRPr="00D00442" w:rsidRDefault="00D00442" w:rsidP="002A4366">
      <w:pPr>
        <w:pStyle w:val="Default"/>
        <w:jc w:val="both"/>
        <w:rPr>
          <w:rFonts w:ascii="Times New Roman" w:hAnsi="Times New Roman" w:cs="Times New Roman"/>
          <w:b/>
        </w:rPr>
      </w:pPr>
      <w:r w:rsidRPr="00D00442">
        <w:rPr>
          <w:rFonts w:ascii="Times New Roman" w:hAnsi="Times New Roman" w:cs="Times New Roman"/>
          <w:b/>
        </w:rPr>
        <w:lastRenderedPageBreak/>
        <w:t>Pouczenie:</w:t>
      </w:r>
    </w:p>
    <w:p w:rsidR="00F02451" w:rsidRPr="00D67FC8" w:rsidRDefault="00F02451" w:rsidP="002A4366">
      <w:pPr>
        <w:pStyle w:val="Default"/>
        <w:ind w:left="4956"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F02451" w:rsidRPr="00D67FC8" w:rsidRDefault="00F02451" w:rsidP="00D8407B">
      <w:pPr>
        <w:pStyle w:val="Defaul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67FC8">
        <w:rPr>
          <w:rFonts w:ascii="Times New Roman" w:hAnsi="Times New Roman" w:cs="Times New Roman"/>
          <w:sz w:val="22"/>
          <w:szCs w:val="22"/>
        </w:rPr>
        <w:t>Podstawę prawną zobowiązania do leczenia odwykowego stanowią artykuły od 24 do 36 ustawy z dnia 26 października 1982 roku o wychowaniu w trzeźwości i</w:t>
      </w:r>
      <w:r w:rsidR="00F17466">
        <w:rPr>
          <w:rFonts w:ascii="Times New Roman" w:hAnsi="Times New Roman" w:cs="Times New Roman"/>
          <w:sz w:val="22"/>
          <w:szCs w:val="22"/>
        </w:rPr>
        <w:t xml:space="preserve"> przeciwdziałaniu alkoholizmowi.</w:t>
      </w:r>
    </w:p>
    <w:p w:rsidR="00B818CF" w:rsidRPr="00D67FC8" w:rsidRDefault="00B818CF" w:rsidP="002A436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D00442" w:rsidRPr="00D67FC8" w:rsidRDefault="00B818CF" w:rsidP="00D8407B">
      <w:pPr>
        <w:pStyle w:val="Defaul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67FC8">
        <w:rPr>
          <w:rFonts w:ascii="Times New Roman" w:hAnsi="Times New Roman" w:cs="Times New Roman"/>
          <w:sz w:val="22"/>
          <w:szCs w:val="22"/>
        </w:rPr>
        <w:t xml:space="preserve">Powyższą procedurę wdraża się wobec osób „które w związku z nadużywaniem alkoholu powodują rozkład życia rodzinnego, demoralizację małoletnich, uchylają się od pracy albo </w:t>
      </w:r>
      <w:r w:rsidR="00061A2D" w:rsidRPr="00D67FC8">
        <w:rPr>
          <w:rFonts w:ascii="Times New Roman" w:hAnsi="Times New Roman" w:cs="Times New Roman"/>
          <w:sz w:val="22"/>
          <w:szCs w:val="22"/>
        </w:rPr>
        <w:t>systematycznie zakłócają spokój i porządek publiczny”.</w:t>
      </w:r>
    </w:p>
    <w:p w:rsidR="00061A2D" w:rsidRPr="00D67FC8" w:rsidRDefault="00061A2D" w:rsidP="002A436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061A2D" w:rsidRPr="00D67FC8" w:rsidRDefault="00061A2D" w:rsidP="00D8407B">
      <w:pPr>
        <w:pStyle w:val="Defaul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67FC8">
        <w:rPr>
          <w:rFonts w:ascii="Times New Roman" w:hAnsi="Times New Roman" w:cs="Times New Roman"/>
          <w:sz w:val="22"/>
          <w:szCs w:val="22"/>
        </w:rPr>
        <w:t xml:space="preserve">Gminna Komisja Rozwiązywania Problemów Alkoholowych w </w:t>
      </w:r>
      <w:r w:rsidR="00D8407B">
        <w:rPr>
          <w:rFonts w:ascii="Times New Roman" w:hAnsi="Times New Roman" w:cs="Times New Roman"/>
          <w:sz w:val="22"/>
          <w:szCs w:val="22"/>
        </w:rPr>
        <w:t>Głogówku</w:t>
      </w:r>
      <w:r w:rsidRPr="00D67FC8">
        <w:rPr>
          <w:rFonts w:ascii="Times New Roman" w:hAnsi="Times New Roman" w:cs="Times New Roman"/>
          <w:sz w:val="22"/>
          <w:szCs w:val="22"/>
        </w:rPr>
        <w:t xml:space="preserve"> podejmuje wobec osób nadużywających alkoholu działania mające na celu zobowiązanie do leczenia odwykowego na wniosek każdego zgłaszającego.</w:t>
      </w:r>
    </w:p>
    <w:p w:rsidR="00B818CF" w:rsidRPr="00D67FC8" w:rsidRDefault="00B818CF" w:rsidP="002A436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061A2D" w:rsidRPr="00D67FC8" w:rsidRDefault="00061A2D" w:rsidP="00D8407B">
      <w:pPr>
        <w:pStyle w:val="Defaul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67FC8">
        <w:rPr>
          <w:rFonts w:ascii="Times New Roman" w:hAnsi="Times New Roman" w:cs="Times New Roman"/>
          <w:sz w:val="22"/>
          <w:szCs w:val="22"/>
        </w:rPr>
        <w:t>Wnioskodawcy</w:t>
      </w:r>
      <w:r w:rsidR="00D8407B">
        <w:rPr>
          <w:rFonts w:ascii="Times New Roman" w:hAnsi="Times New Roman" w:cs="Times New Roman"/>
          <w:sz w:val="22"/>
          <w:szCs w:val="22"/>
        </w:rPr>
        <w:t>,</w:t>
      </w:r>
      <w:r w:rsidRPr="00D67FC8">
        <w:rPr>
          <w:rFonts w:ascii="Times New Roman" w:hAnsi="Times New Roman" w:cs="Times New Roman"/>
          <w:sz w:val="22"/>
          <w:szCs w:val="22"/>
        </w:rPr>
        <w:t xml:space="preserve"> a także każdej stronie postepowania przysługuje prawo do informacji na temat aktualnego stanu postepowania.</w:t>
      </w:r>
    </w:p>
    <w:p w:rsidR="00061A2D" w:rsidRPr="00D67FC8" w:rsidRDefault="00061A2D" w:rsidP="00D8407B">
      <w:pPr>
        <w:pStyle w:val="Defaul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67FC8">
        <w:rPr>
          <w:rFonts w:ascii="Times New Roman" w:hAnsi="Times New Roman" w:cs="Times New Roman"/>
          <w:sz w:val="22"/>
          <w:szCs w:val="22"/>
        </w:rPr>
        <w:t>Po zarejestrowaniu wniosku uczestnik postępowania jest wzywany na Komisję. W przypadku nie stawienia się na wezwania GKRPA sprawa zostanie rozpoznana na posiedzeniu Komisji,</w:t>
      </w:r>
      <w:r w:rsidR="00D67FC8">
        <w:rPr>
          <w:rFonts w:ascii="Times New Roman" w:hAnsi="Times New Roman" w:cs="Times New Roman"/>
          <w:sz w:val="22"/>
          <w:szCs w:val="22"/>
        </w:rPr>
        <w:t xml:space="preserve"> </w:t>
      </w:r>
      <w:r w:rsidRPr="00D67FC8">
        <w:rPr>
          <w:rFonts w:ascii="Times New Roman" w:hAnsi="Times New Roman" w:cs="Times New Roman"/>
          <w:sz w:val="22"/>
          <w:szCs w:val="22"/>
        </w:rPr>
        <w:t>a następnie może zostać s</w:t>
      </w:r>
      <w:r w:rsidR="00D67FC8">
        <w:rPr>
          <w:rFonts w:ascii="Times New Roman" w:hAnsi="Times New Roman" w:cs="Times New Roman"/>
          <w:sz w:val="22"/>
          <w:szCs w:val="22"/>
        </w:rPr>
        <w:t>kierowana do biegłego lub Sadu R</w:t>
      </w:r>
      <w:r w:rsidRPr="00D67FC8">
        <w:rPr>
          <w:rFonts w:ascii="Times New Roman" w:hAnsi="Times New Roman" w:cs="Times New Roman"/>
          <w:sz w:val="22"/>
          <w:szCs w:val="22"/>
        </w:rPr>
        <w:t xml:space="preserve">ejonowego. </w:t>
      </w:r>
    </w:p>
    <w:p w:rsidR="002A4366" w:rsidRPr="00D67FC8" w:rsidRDefault="002A4366" w:rsidP="002A436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67FC8">
        <w:rPr>
          <w:rFonts w:ascii="Times New Roman" w:hAnsi="Times New Roman" w:cs="Times New Roman"/>
          <w:sz w:val="22"/>
          <w:szCs w:val="22"/>
        </w:rPr>
        <w:t>GKRPA może w trakcie postępowania zapraszać osoby bliskie uczestnikowi w celu uzyskania informacji, wnioskować do innych instytucji o przeprowadzenie czynności przewidzianych prawem zastrzeżonych dla tych instytucji.</w:t>
      </w:r>
    </w:p>
    <w:p w:rsidR="002A4366" w:rsidRPr="00D67FC8" w:rsidRDefault="002A4366" w:rsidP="002A436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2A4366" w:rsidRPr="00D67FC8" w:rsidRDefault="00B818CF" w:rsidP="002A436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67FC8">
        <w:rPr>
          <w:rFonts w:ascii="Times New Roman" w:hAnsi="Times New Roman" w:cs="Times New Roman"/>
          <w:sz w:val="22"/>
          <w:szCs w:val="22"/>
        </w:rPr>
        <w:t xml:space="preserve">Zobowiązanie nie ma charakteru przymusu prawnego. </w:t>
      </w:r>
    </w:p>
    <w:p w:rsidR="00B818CF" w:rsidRPr="00D67FC8" w:rsidRDefault="00B818CF" w:rsidP="002A436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67FC8">
        <w:rPr>
          <w:rFonts w:ascii="Times New Roman" w:hAnsi="Times New Roman" w:cs="Times New Roman"/>
          <w:sz w:val="22"/>
          <w:szCs w:val="22"/>
        </w:rPr>
        <w:t xml:space="preserve">Przymus </w:t>
      </w:r>
      <w:r w:rsidR="002A4366" w:rsidRPr="00D67FC8">
        <w:rPr>
          <w:rFonts w:ascii="Times New Roman" w:hAnsi="Times New Roman" w:cs="Times New Roman"/>
          <w:sz w:val="22"/>
          <w:szCs w:val="22"/>
        </w:rPr>
        <w:t>stosowany jest:</w:t>
      </w:r>
    </w:p>
    <w:p w:rsidR="00B818CF" w:rsidRPr="00D67FC8" w:rsidRDefault="00B818CF" w:rsidP="002A436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67FC8">
        <w:rPr>
          <w:rFonts w:ascii="Times New Roman" w:hAnsi="Times New Roman" w:cs="Times New Roman"/>
          <w:sz w:val="22"/>
          <w:szCs w:val="22"/>
        </w:rPr>
        <w:t>- w momencie doprowadzenie przez funkcjonariuszy Policji osoby uzależnionej od alkoholu na badanie przez biegłego psychiatrę i psychologa</w:t>
      </w:r>
    </w:p>
    <w:p w:rsidR="00B818CF" w:rsidRPr="00D67FC8" w:rsidRDefault="00B818CF" w:rsidP="002A436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67FC8">
        <w:rPr>
          <w:rFonts w:ascii="Times New Roman" w:hAnsi="Times New Roman" w:cs="Times New Roman"/>
          <w:sz w:val="22"/>
          <w:szCs w:val="22"/>
        </w:rPr>
        <w:t xml:space="preserve">- w momencie doprowadzenia przez funkcjonariuszy Policji do zakładu leczniczego na podjęcie kuracji (nie ma jednak możliwości prawnych ani organizacyjnych zatrzymania pacjenta </w:t>
      </w:r>
      <w:r w:rsidR="00D67FC8">
        <w:rPr>
          <w:rFonts w:ascii="Times New Roman" w:hAnsi="Times New Roman" w:cs="Times New Roman"/>
          <w:sz w:val="22"/>
          <w:szCs w:val="22"/>
        </w:rPr>
        <w:t xml:space="preserve"> </w:t>
      </w:r>
      <w:r w:rsidRPr="00D67FC8">
        <w:rPr>
          <w:rFonts w:ascii="Times New Roman" w:hAnsi="Times New Roman" w:cs="Times New Roman"/>
          <w:sz w:val="22"/>
          <w:szCs w:val="22"/>
        </w:rPr>
        <w:t>w zakładzie lecznictwa odwykowego wbrew jego woli).</w:t>
      </w:r>
    </w:p>
    <w:p w:rsidR="00B818CF" w:rsidRPr="00D67FC8" w:rsidRDefault="00B818CF" w:rsidP="002A436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B818CF" w:rsidRPr="00D67FC8" w:rsidRDefault="00B818CF" w:rsidP="00D8407B">
      <w:pPr>
        <w:pStyle w:val="Defaul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67FC8">
        <w:rPr>
          <w:rFonts w:ascii="Times New Roman" w:hAnsi="Times New Roman" w:cs="Times New Roman"/>
          <w:sz w:val="22"/>
          <w:szCs w:val="22"/>
        </w:rPr>
        <w:t>W przypadku</w:t>
      </w:r>
      <w:r w:rsidR="00D8407B">
        <w:rPr>
          <w:rFonts w:ascii="Times New Roman" w:hAnsi="Times New Roman" w:cs="Times New Roman"/>
          <w:sz w:val="22"/>
          <w:szCs w:val="22"/>
        </w:rPr>
        <w:t>,</w:t>
      </w:r>
      <w:r w:rsidRPr="00D67FC8">
        <w:rPr>
          <w:rFonts w:ascii="Times New Roman" w:hAnsi="Times New Roman" w:cs="Times New Roman"/>
          <w:sz w:val="22"/>
          <w:szCs w:val="22"/>
        </w:rPr>
        <w:t xml:space="preserve"> gdy uczestnik postepowania wyraża zgodę na podjęcie dobrowolnego leczenia odwykowego postępowanie może zostać zawieszone. </w:t>
      </w:r>
    </w:p>
    <w:p w:rsidR="00B818CF" w:rsidRPr="00D67FC8" w:rsidRDefault="00B818CF" w:rsidP="002A436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B818CF" w:rsidRPr="00D67FC8" w:rsidRDefault="00B818CF" w:rsidP="00D8407B">
      <w:pPr>
        <w:pStyle w:val="Defaul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67FC8">
        <w:rPr>
          <w:rFonts w:ascii="Times New Roman" w:hAnsi="Times New Roman" w:cs="Times New Roman"/>
          <w:sz w:val="22"/>
          <w:szCs w:val="22"/>
        </w:rPr>
        <w:t xml:space="preserve">Dane osobowe będą przetwarzane przez Urząd </w:t>
      </w:r>
      <w:r w:rsidR="00D8407B">
        <w:rPr>
          <w:rFonts w:ascii="Times New Roman" w:hAnsi="Times New Roman" w:cs="Times New Roman"/>
          <w:sz w:val="22"/>
          <w:szCs w:val="22"/>
        </w:rPr>
        <w:t>Miejski</w:t>
      </w:r>
      <w:r w:rsidRPr="00D67FC8">
        <w:rPr>
          <w:rFonts w:ascii="Times New Roman" w:hAnsi="Times New Roman" w:cs="Times New Roman"/>
          <w:sz w:val="22"/>
          <w:szCs w:val="22"/>
        </w:rPr>
        <w:t xml:space="preserve"> na podstawie ustawy z dnia</w:t>
      </w:r>
      <w:r w:rsidR="00D67FC8">
        <w:rPr>
          <w:rFonts w:ascii="Times New Roman" w:hAnsi="Times New Roman" w:cs="Times New Roman"/>
          <w:sz w:val="22"/>
          <w:szCs w:val="22"/>
        </w:rPr>
        <w:t xml:space="preserve"> </w:t>
      </w:r>
      <w:r w:rsidRPr="00D67FC8">
        <w:rPr>
          <w:rFonts w:ascii="Times New Roman" w:hAnsi="Times New Roman" w:cs="Times New Roman"/>
          <w:sz w:val="22"/>
          <w:szCs w:val="22"/>
        </w:rPr>
        <w:t>26 października 1982r. o wychowaniu w  trzeźwości i przeciwdziałaniu alkoholizmowi oraz zgodnie z ustawą z dnia 29 sierpnia 199</w:t>
      </w:r>
      <w:r w:rsidR="00F17466">
        <w:rPr>
          <w:rFonts w:ascii="Times New Roman" w:hAnsi="Times New Roman" w:cs="Times New Roman"/>
          <w:sz w:val="22"/>
          <w:szCs w:val="22"/>
        </w:rPr>
        <w:t>7r. o ochronie danych osobowych.</w:t>
      </w:r>
    </w:p>
    <w:p w:rsidR="00B818CF" w:rsidRPr="00D67FC8" w:rsidRDefault="00B818CF" w:rsidP="002A436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F02451" w:rsidRPr="00D67FC8" w:rsidRDefault="00B818CF" w:rsidP="00D8407B">
      <w:pPr>
        <w:pStyle w:val="Defaul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D67FC8">
        <w:rPr>
          <w:rFonts w:ascii="Times New Roman" w:hAnsi="Times New Roman" w:cs="Times New Roman"/>
          <w:sz w:val="22"/>
          <w:szCs w:val="22"/>
        </w:rPr>
        <w:t>Informujemy, iż w przypadku podejrzenia przestępstwa z użyciem przemocy wobec członków rodziny, Komisja zobowiązana niezwłocznie jest zawiadomić o tym Policję lub Prokuratora</w:t>
      </w:r>
      <w:r w:rsidR="00D67FC8">
        <w:rPr>
          <w:rFonts w:ascii="Times New Roman" w:hAnsi="Times New Roman" w:cs="Times New Roman"/>
          <w:sz w:val="22"/>
          <w:szCs w:val="22"/>
        </w:rPr>
        <w:t xml:space="preserve"> (</w:t>
      </w:r>
      <w:r w:rsidRPr="00D67FC8">
        <w:rPr>
          <w:rFonts w:ascii="Times New Roman" w:hAnsi="Times New Roman" w:cs="Times New Roman"/>
          <w:sz w:val="22"/>
          <w:szCs w:val="22"/>
        </w:rPr>
        <w:t xml:space="preserve">art. 12 </w:t>
      </w:r>
      <w:r w:rsidR="00D00442" w:rsidRPr="00D67FC8">
        <w:rPr>
          <w:rFonts w:ascii="Times New Roman" w:hAnsi="Times New Roman" w:cs="Times New Roman"/>
          <w:sz w:val="22"/>
          <w:szCs w:val="22"/>
        </w:rPr>
        <w:t xml:space="preserve">ust 1 </w:t>
      </w:r>
      <w:r w:rsidRPr="00D67FC8">
        <w:rPr>
          <w:rFonts w:ascii="Times New Roman" w:hAnsi="Times New Roman" w:cs="Times New Roman"/>
          <w:sz w:val="22"/>
          <w:szCs w:val="22"/>
        </w:rPr>
        <w:t xml:space="preserve">ustawy z dnia </w:t>
      </w:r>
      <w:r w:rsidR="00D00442" w:rsidRPr="00D67FC8">
        <w:rPr>
          <w:rFonts w:ascii="Times New Roman" w:hAnsi="Times New Roman" w:cs="Times New Roman"/>
          <w:sz w:val="22"/>
          <w:szCs w:val="22"/>
        </w:rPr>
        <w:t>29 lipca 2005</w:t>
      </w:r>
      <w:r w:rsidRPr="00D67FC8">
        <w:rPr>
          <w:rFonts w:ascii="Times New Roman" w:hAnsi="Times New Roman" w:cs="Times New Roman"/>
          <w:sz w:val="22"/>
          <w:szCs w:val="22"/>
        </w:rPr>
        <w:t xml:space="preserve"> roku o przeciwdziałaniu przemocy w rodzinie</w:t>
      </w:r>
      <w:r w:rsidR="00F17466">
        <w:rPr>
          <w:rFonts w:ascii="Times New Roman" w:hAnsi="Times New Roman" w:cs="Times New Roman"/>
          <w:sz w:val="22"/>
          <w:szCs w:val="22"/>
        </w:rPr>
        <w:t>).</w:t>
      </w:r>
    </w:p>
    <w:p w:rsidR="00D00442" w:rsidRDefault="00D00442" w:rsidP="002A4366">
      <w:pPr>
        <w:pStyle w:val="Default"/>
        <w:jc w:val="both"/>
        <w:rPr>
          <w:rFonts w:ascii="Times New Roman" w:hAnsi="Times New Roman" w:cs="Times New Roman"/>
        </w:rPr>
      </w:pPr>
    </w:p>
    <w:p w:rsidR="002A4366" w:rsidRDefault="00D00442" w:rsidP="002A4366">
      <w:pPr>
        <w:pStyle w:val="Default"/>
        <w:jc w:val="both"/>
        <w:rPr>
          <w:rFonts w:ascii="Times New Roman" w:hAnsi="Times New Roman" w:cs="Times New Roman"/>
          <w:i/>
          <w:u w:val="single"/>
        </w:rPr>
      </w:pPr>
      <w:r w:rsidRPr="00D67FC8">
        <w:rPr>
          <w:rFonts w:ascii="Times New Roman" w:hAnsi="Times New Roman" w:cs="Times New Roman"/>
          <w:i/>
          <w:u w:val="single"/>
        </w:rPr>
        <w:t>Oświadczam, że zapoznałem/</w:t>
      </w:r>
      <w:proofErr w:type="spellStart"/>
      <w:r w:rsidRPr="00D67FC8">
        <w:rPr>
          <w:rFonts w:ascii="Times New Roman" w:hAnsi="Times New Roman" w:cs="Times New Roman"/>
          <w:i/>
          <w:u w:val="single"/>
        </w:rPr>
        <w:t>am</w:t>
      </w:r>
      <w:proofErr w:type="spellEnd"/>
      <w:r w:rsidRPr="00D67FC8">
        <w:rPr>
          <w:rFonts w:ascii="Times New Roman" w:hAnsi="Times New Roman" w:cs="Times New Roman"/>
          <w:i/>
          <w:u w:val="single"/>
        </w:rPr>
        <w:t xml:space="preserve"> się z pouczeniem oraz w</w:t>
      </w:r>
      <w:r w:rsidR="002A4366" w:rsidRPr="00D67FC8">
        <w:rPr>
          <w:rFonts w:ascii="Times New Roman" w:hAnsi="Times New Roman" w:cs="Times New Roman"/>
          <w:i/>
          <w:u w:val="single"/>
        </w:rPr>
        <w:t>ytycznymi</w:t>
      </w:r>
      <w:r w:rsidRPr="00D67FC8">
        <w:rPr>
          <w:rFonts w:ascii="Times New Roman" w:hAnsi="Times New Roman" w:cs="Times New Roman"/>
          <w:i/>
          <w:u w:val="single"/>
        </w:rPr>
        <w:t xml:space="preserve"> ustawy o wychowaniu </w:t>
      </w:r>
      <w:r w:rsidR="002A4366" w:rsidRPr="00D67FC8">
        <w:rPr>
          <w:rFonts w:ascii="Times New Roman" w:hAnsi="Times New Roman" w:cs="Times New Roman"/>
          <w:i/>
          <w:u w:val="single"/>
        </w:rPr>
        <w:t xml:space="preserve">           </w:t>
      </w:r>
      <w:r w:rsidRPr="00D67FC8">
        <w:rPr>
          <w:rFonts w:ascii="Times New Roman" w:hAnsi="Times New Roman" w:cs="Times New Roman"/>
          <w:i/>
          <w:u w:val="single"/>
        </w:rPr>
        <w:t>w trzeźwości i przeciwdziałaniu alkoholizmowi oraz uzyskałem/</w:t>
      </w:r>
      <w:proofErr w:type="spellStart"/>
      <w:r w:rsidRPr="00D67FC8">
        <w:rPr>
          <w:rFonts w:ascii="Times New Roman" w:hAnsi="Times New Roman" w:cs="Times New Roman"/>
          <w:i/>
          <w:u w:val="single"/>
        </w:rPr>
        <w:t>am</w:t>
      </w:r>
      <w:proofErr w:type="spellEnd"/>
      <w:r w:rsidRPr="00D67FC8">
        <w:rPr>
          <w:rFonts w:ascii="Times New Roman" w:hAnsi="Times New Roman" w:cs="Times New Roman"/>
          <w:i/>
          <w:u w:val="single"/>
        </w:rPr>
        <w:t xml:space="preserve"> wszelkie wyjaśnienia. </w:t>
      </w:r>
    </w:p>
    <w:p w:rsidR="00D67FC8" w:rsidRPr="00D67FC8" w:rsidRDefault="00D67FC8" w:rsidP="002A4366">
      <w:pPr>
        <w:pStyle w:val="Default"/>
        <w:jc w:val="both"/>
        <w:rPr>
          <w:rFonts w:ascii="Times New Roman" w:hAnsi="Times New Roman" w:cs="Times New Roman"/>
          <w:i/>
          <w:u w:val="single"/>
        </w:rPr>
      </w:pPr>
    </w:p>
    <w:p w:rsidR="00F02451" w:rsidRDefault="00F02451" w:rsidP="002A4366">
      <w:pPr>
        <w:pStyle w:val="Default"/>
        <w:jc w:val="both"/>
        <w:rPr>
          <w:rFonts w:ascii="Times New Roman" w:hAnsi="Times New Roman" w:cs="Times New Roman"/>
          <w:i/>
        </w:rPr>
      </w:pPr>
    </w:p>
    <w:p w:rsidR="00D8407B" w:rsidRDefault="00D8407B" w:rsidP="002A4366">
      <w:pPr>
        <w:pStyle w:val="Default"/>
        <w:ind w:left="3540" w:firstLine="708"/>
        <w:jc w:val="both"/>
        <w:rPr>
          <w:rFonts w:ascii="Times New Roman" w:hAnsi="Times New Roman" w:cs="Times New Roman"/>
        </w:rPr>
      </w:pPr>
    </w:p>
    <w:p w:rsidR="002A4366" w:rsidRDefault="00D67FC8" w:rsidP="002A4366">
      <w:pPr>
        <w:pStyle w:val="Default"/>
        <w:ind w:left="354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</w:t>
      </w:r>
      <w:r w:rsidR="002A4366">
        <w:rPr>
          <w:rFonts w:ascii="Times New Roman" w:hAnsi="Times New Roman" w:cs="Times New Roman"/>
        </w:rPr>
        <w:t>…………………………………</w:t>
      </w:r>
    </w:p>
    <w:p w:rsidR="00537E5A" w:rsidRPr="00D67FC8" w:rsidRDefault="002A4366" w:rsidP="00D67FC8">
      <w:pPr>
        <w:pStyle w:val="Default"/>
        <w:ind w:left="4956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(podpis osoby składającej wniosek) </w:t>
      </w:r>
    </w:p>
    <w:sectPr w:rsidR="00537E5A" w:rsidRPr="00D67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451"/>
    <w:rsid w:val="000511BF"/>
    <w:rsid w:val="00061A2D"/>
    <w:rsid w:val="001B22D3"/>
    <w:rsid w:val="002A4366"/>
    <w:rsid w:val="00537E5A"/>
    <w:rsid w:val="009254F6"/>
    <w:rsid w:val="00B818CF"/>
    <w:rsid w:val="00D00442"/>
    <w:rsid w:val="00D67FC8"/>
    <w:rsid w:val="00D8407B"/>
    <w:rsid w:val="00F02451"/>
    <w:rsid w:val="00F1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F4C66"/>
  <w15:chartTrackingRefBased/>
  <w15:docId w15:val="{2C540428-BD64-40BE-8E96-81535E759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2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02451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7F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FC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3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A201A</dc:creator>
  <cp:keywords/>
  <dc:description/>
  <cp:lastModifiedBy>Urzad Glogowek</cp:lastModifiedBy>
  <cp:revision>2</cp:revision>
  <cp:lastPrinted>2015-10-05T11:30:00Z</cp:lastPrinted>
  <dcterms:created xsi:type="dcterms:W3CDTF">2019-04-25T05:44:00Z</dcterms:created>
  <dcterms:modified xsi:type="dcterms:W3CDTF">2019-04-25T05:44:00Z</dcterms:modified>
</cp:coreProperties>
</file>